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7F8A9" w14:textId="2A236401" w:rsidR="00291F49" w:rsidRPr="00291F49" w:rsidRDefault="00291F49" w:rsidP="00291F49">
      <w:r w:rsidRPr="00291F49">
        <w:rPr>
          <w:b/>
          <w:bCs/>
        </w:rPr>
        <w:t>Privacy Policy and Non-Disclosure Agreement</w:t>
      </w:r>
    </w:p>
    <w:p w14:paraId="2A7B48C2" w14:textId="77777777" w:rsidR="00291F49" w:rsidRDefault="00291F49" w:rsidP="00291F49"/>
    <w:p w14:paraId="56A2FA64" w14:textId="3E5A2C47" w:rsidR="00291F49" w:rsidRDefault="00291F49" w:rsidP="00291F49">
      <w:r w:rsidRPr="00291F49">
        <w:rPr>
          <w:b/>
          <w:bCs/>
        </w:rPr>
        <w:t>Effective Date:</w:t>
      </w:r>
      <w:r>
        <w:rPr>
          <w:b/>
          <w:bCs/>
        </w:rPr>
        <w:t xml:space="preserve"> September 4, 2024</w:t>
      </w:r>
    </w:p>
    <w:p w14:paraId="456CA5D8" w14:textId="77777777" w:rsidR="00291F49" w:rsidRDefault="00291F49" w:rsidP="00291F49"/>
    <w:p w14:paraId="74232F4D" w14:textId="4DBE4250" w:rsidR="00291F49" w:rsidRPr="00291F49" w:rsidRDefault="00291F49" w:rsidP="00291F49">
      <w:pPr>
        <w:pStyle w:val="ListParagraph"/>
        <w:numPr>
          <w:ilvl w:val="0"/>
          <w:numId w:val="2"/>
        </w:numPr>
        <w:rPr>
          <w:b/>
          <w:bCs/>
        </w:rPr>
      </w:pPr>
      <w:r w:rsidRPr="00291F49">
        <w:rPr>
          <w:b/>
          <w:bCs/>
        </w:rPr>
        <w:t>Introduction</w:t>
      </w:r>
    </w:p>
    <w:p w14:paraId="4DE1664E" w14:textId="77777777" w:rsidR="00291F49" w:rsidRDefault="00291F49" w:rsidP="00291F49">
      <w:r>
        <w:t>Welcome to GRC Strategix Solutions. This Privacy Policy and Non-Disclosure Agreement (the "Agreement") outlines how we collect, use, disclose, and protect your personal information, as well as your obligations regarding confidential information. By using our website or services, you agree to the terms of this Agreement.</w:t>
      </w:r>
    </w:p>
    <w:p w14:paraId="3ED7F27F" w14:textId="59D91988" w:rsidR="00291F49" w:rsidRPr="00291F49" w:rsidRDefault="00291F49" w:rsidP="00291F49">
      <w:pPr>
        <w:pStyle w:val="ListParagraph"/>
        <w:numPr>
          <w:ilvl w:val="0"/>
          <w:numId w:val="2"/>
        </w:numPr>
        <w:rPr>
          <w:b/>
          <w:bCs/>
        </w:rPr>
      </w:pPr>
      <w:r w:rsidRPr="00291F49">
        <w:rPr>
          <w:b/>
          <w:bCs/>
        </w:rPr>
        <w:t>Information We Collect</w:t>
      </w:r>
    </w:p>
    <w:p w14:paraId="029AFC0F" w14:textId="77777777" w:rsidR="00291F49" w:rsidRDefault="00291F49" w:rsidP="00291F49">
      <w:r>
        <w:t>We may collect the following types of information:</w:t>
      </w:r>
    </w:p>
    <w:p w14:paraId="3014DA15" w14:textId="77777777" w:rsidR="00291F49" w:rsidRDefault="00291F49" w:rsidP="00291F49">
      <w:pPr>
        <w:pStyle w:val="ListParagraph"/>
        <w:numPr>
          <w:ilvl w:val="0"/>
          <w:numId w:val="3"/>
        </w:numPr>
      </w:pPr>
      <w:r w:rsidRPr="00291F49">
        <w:rPr>
          <w:b/>
          <w:bCs/>
        </w:rPr>
        <w:t>Personal Information:</w:t>
      </w:r>
      <w:r>
        <w:t xml:space="preserve"> Name, email address, phone number, and other contact details.</w:t>
      </w:r>
    </w:p>
    <w:p w14:paraId="2EC4A033" w14:textId="77777777" w:rsidR="00291F49" w:rsidRDefault="00291F49" w:rsidP="00291F49">
      <w:pPr>
        <w:pStyle w:val="ListParagraph"/>
        <w:numPr>
          <w:ilvl w:val="0"/>
          <w:numId w:val="3"/>
        </w:numPr>
      </w:pPr>
      <w:r w:rsidRPr="00291F49">
        <w:rPr>
          <w:b/>
          <w:bCs/>
        </w:rPr>
        <w:t>Usage Data</w:t>
      </w:r>
      <w:r w:rsidRPr="00291F49">
        <w:rPr>
          <w:b/>
          <w:bCs/>
        </w:rPr>
        <w:t>:</w:t>
      </w:r>
      <w:r>
        <w:t xml:space="preserve"> Information about how you use our website or services, including IP address, browser type, and access times.</w:t>
      </w:r>
    </w:p>
    <w:p w14:paraId="558B2906" w14:textId="19A6CAF4" w:rsidR="00291F49" w:rsidRDefault="00291F49" w:rsidP="00291F49">
      <w:pPr>
        <w:pStyle w:val="ListParagraph"/>
        <w:numPr>
          <w:ilvl w:val="0"/>
          <w:numId w:val="3"/>
        </w:numPr>
      </w:pPr>
      <w:r w:rsidRPr="00291F49">
        <w:rPr>
          <w:b/>
          <w:bCs/>
        </w:rPr>
        <w:t>Cookies and Tracking Technologies:</w:t>
      </w:r>
      <w:r>
        <w:t xml:space="preserve"> We use cookies and similar technologies to enhance your experience and gather information about your interactions with our website.</w:t>
      </w:r>
    </w:p>
    <w:p w14:paraId="6B7CD3F0" w14:textId="77777777" w:rsidR="00291F49" w:rsidRDefault="00291F49" w:rsidP="00291F49">
      <w:pPr>
        <w:pStyle w:val="ListParagraph"/>
      </w:pPr>
    </w:p>
    <w:p w14:paraId="77008EE7" w14:textId="3776E549" w:rsidR="00291F49" w:rsidRPr="00291F49" w:rsidRDefault="00291F49" w:rsidP="00291F49">
      <w:pPr>
        <w:pStyle w:val="ListParagraph"/>
        <w:numPr>
          <w:ilvl w:val="0"/>
          <w:numId w:val="2"/>
        </w:numPr>
        <w:rPr>
          <w:b/>
          <w:bCs/>
        </w:rPr>
      </w:pPr>
      <w:r w:rsidRPr="00291F49">
        <w:rPr>
          <w:b/>
          <w:bCs/>
        </w:rPr>
        <w:t>How We Use Your Information</w:t>
      </w:r>
    </w:p>
    <w:p w14:paraId="5312494E" w14:textId="77777777" w:rsidR="00291F49" w:rsidRDefault="00291F49" w:rsidP="00291F49">
      <w:r>
        <w:t>We use your information for the following purposes:</w:t>
      </w:r>
    </w:p>
    <w:p w14:paraId="7F93274C" w14:textId="46AFFD3F" w:rsidR="00291F49" w:rsidRDefault="00291F49" w:rsidP="00291F49">
      <w:pPr>
        <w:pStyle w:val="ListParagraph"/>
        <w:numPr>
          <w:ilvl w:val="0"/>
          <w:numId w:val="4"/>
        </w:numPr>
      </w:pPr>
      <w:r>
        <w:t>To provide, operate, and maintain our website and services.</w:t>
      </w:r>
    </w:p>
    <w:p w14:paraId="4B579960" w14:textId="1CF5A338" w:rsidR="00291F49" w:rsidRDefault="00291F49" w:rsidP="00291F49">
      <w:pPr>
        <w:pStyle w:val="ListParagraph"/>
        <w:numPr>
          <w:ilvl w:val="0"/>
          <w:numId w:val="4"/>
        </w:numPr>
      </w:pPr>
      <w:r>
        <w:t>To improve, personalize, and expand our website and services.</w:t>
      </w:r>
    </w:p>
    <w:p w14:paraId="7AA3E0FF" w14:textId="49830468" w:rsidR="00291F49" w:rsidRDefault="00291F49" w:rsidP="00291F49">
      <w:pPr>
        <w:pStyle w:val="ListParagraph"/>
        <w:numPr>
          <w:ilvl w:val="0"/>
          <w:numId w:val="4"/>
        </w:numPr>
      </w:pPr>
      <w:r>
        <w:t>To communicate with you, including responding to inquiries and providing updates.</w:t>
      </w:r>
    </w:p>
    <w:p w14:paraId="7BFB90C4" w14:textId="713F6510" w:rsidR="00291F49" w:rsidRDefault="00291F49" w:rsidP="00291F49">
      <w:pPr>
        <w:pStyle w:val="ListParagraph"/>
        <w:numPr>
          <w:ilvl w:val="0"/>
          <w:numId w:val="4"/>
        </w:numPr>
      </w:pPr>
      <w:r>
        <w:t>To monitor and analyze usage and trends to improve our website and services.</w:t>
      </w:r>
    </w:p>
    <w:p w14:paraId="45E1F55B" w14:textId="41C30EA3" w:rsidR="00291F49" w:rsidRDefault="00291F49" w:rsidP="00291F49">
      <w:pPr>
        <w:pStyle w:val="ListParagraph"/>
        <w:numPr>
          <w:ilvl w:val="0"/>
          <w:numId w:val="4"/>
        </w:numPr>
      </w:pPr>
      <w:r>
        <w:t>To comply with legal obligations and enforce our terms and policies.</w:t>
      </w:r>
    </w:p>
    <w:p w14:paraId="7C4F2D2C" w14:textId="77777777" w:rsidR="008157D5" w:rsidRDefault="008157D5" w:rsidP="008157D5">
      <w:pPr>
        <w:pStyle w:val="ListParagraph"/>
      </w:pPr>
    </w:p>
    <w:p w14:paraId="088E791B" w14:textId="2D0F255F" w:rsidR="00291F49" w:rsidRPr="0051197B" w:rsidRDefault="00291F49" w:rsidP="0051197B">
      <w:pPr>
        <w:pStyle w:val="ListParagraph"/>
        <w:numPr>
          <w:ilvl w:val="0"/>
          <w:numId w:val="2"/>
        </w:numPr>
        <w:rPr>
          <w:b/>
          <w:bCs/>
        </w:rPr>
      </w:pPr>
      <w:r w:rsidRPr="0051197B">
        <w:rPr>
          <w:b/>
          <w:bCs/>
        </w:rPr>
        <w:t>Information Sharing and Disclosure</w:t>
      </w:r>
    </w:p>
    <w:p w14:paraId="1BA7BB76" w14:textId="77777777" w:rsidR="00291F49" w:rsidRDefault="00291F49" w:rsidP="00291F49">
      <w:r>
        <w:lastRenderedPageBreak/>
        <w:t>We may share your information in the following circumstances:</w:t>
      </w:r>
    </w:p>
    <w:p w14:paraId="0CCF541E" w14:textId="462B3825" w:rsidR="00291F49" w:rsidRDefault="00291F49" w:rsidP="00291F49">
      <w:pPr>
        <w:pStyle w:val="ListParagraph"/>
        <w:numPr>
          <w:ilvl w:val="0"/>
          <w:numId w:val="5"/>
        </w:numPr>
      </w:pPr>
      <w:r w:rsidRPr="00291F49">
        <w:rPr>
          <w:b/>
          <w:bCs/>
        </w:rPr>
        <w:t>With Service Providers:</w:t>
      </w:r>
      <w:r w:rsidRPr="00291F49">
        <w:rPr>
          <w:b/>
          <w:bCs/>
        </w:rPr>
        <w:t xml:space="preserve"> </w:t>
      </w:r>
      <w:r>
        <w:t>We may share your information with third-party service providers who assist us in operating our website and services.</w:t>
      </w:r>
    </w:p>
    <w:p w14:paraId="08DAC9DC" w14:textId="18F2F321" w:rsidR="00291F49" w:rsidRDefault="00291F49" w:rsidP="00291F49">
      <w:pPr>
        <w:pStyle w:val="ListParagraph"/>
        <w:numPr>
          <w:ilvl w:val="0"/>
          <w:numId w:val="5"/>
        </w:numPr>
      </w:pPr>
      <w:r w:rsidRPr="00291F49">
        <w:rPr>
          <w:b/>
          <w:bCs/>
        </w:rPr>
        <w:t>For Legal Reasons:</w:t>
      </w:r>
      <w:r>
        <w:t xml:space="preserve"> We may disclose your information to comply with legal obligations, enforce our terms, or protect the rights, property, or safety of our company or others.</w:t>
      </w:r>
    </w:p>
    <w:p w14:paraId="208133E3" w14:textId="77777777" w:rsidR="008157D5" w:rsidRDefault="00291F49" w:rsidP="008157D5">
      <w:pPr>
        <w:pStyle w:val="ListParagraph"/>
        <w:numPr>
          <w:ilvl w:val="0"/>
          <w:numId w:val="5"/>
        </w:numPr>
      </w:pPr>
      <w:r w:rsidRPr="00291F49">
        <w:rPr>
          <w:b/>
          <w:bCs/>
        </w:rPr>
        <w:t>Business Transfers:</w:t>
      </w:r>
      <w:r>
        <w:t xml:space="preserve"> In the event of a merger, acquisition, or sale of assets, your information may be transferred as part of the transaction.</w:t>
      </w:r>
    </w:p>
    <w:p w14:paraId="1653241A" w14:textId="77777777" w:rsidR="008157D5" w:rsidRDefault="008157D5" w:rsidP="008157D5">
      <w:pPr>
        <w:pStyle w:val="ListParagraph"/>
      </w:pPr>
    </w:p>
    <w:p w14:paraId="0B8F4033" w14:textId="42E54918" w:rsidR="00291F49" w:rsidRPr="008157D5" w:rsidRDefault="00291F49" w:rsidP="008157D5">
      <w:pPr>
        <w:pStyle w:val="ListParagraph"/>
        <w:numPr>
          <w:ilvl w:val="0"/>
          <w:numId w:val="2"/>
        </w:numPr>
      </w:pPr>
      <w:r w:rsidRPr="008157D5">
        <w:rPr>
          <w:b/>
          <w:bCs/>
        </w:rPr>
        <w:t>Security</w:t>
      </w:r>
    </w:p>
    <w:p w14:paraId="7E4FFFC7" w14:textId="08118156" w:rsidR="00291F49" w:rsidRDefault="00291F49" w:rsidP="00291F49">
      <w:r>
        <w:t>We implement reasonable measures to protect your information from unauthorized access, disclosure, alteration, or destruction. However, no data transmission over the internet or electronic storage is completely secure.</w:t>
      </w:r>
    </w:p>
    <w:p w14:paraId="5E146349" w14:textId="2A407F39" w:rsidR="00291F49" w:rsidRPr="008157D5" w:rsidRDefault="00291F49" w:rsidP="008157D5">
      <w:pPr>
        <w:pStyle w:val="ListParagraph"/>
        <w:numPr>
          <w:ilvl w:val="0"/>
          <w:numId w:val="2"/>
        </w:numPr>
        <w:rPr>
          <w:b/>
          <w:bCs/>
        </w:rPr>
      </w:pPr>
      <w:r w:rsidRPr="008157D5">
        <w:rPr>
          <w:b/>
          <w:bCs/>
        </w:rPr>
        <w:t>Your Rights</w:t>
      </w:r>
    </w:p>
    <w:p w14:paraId="468E0D28" w14:textId="77777777" w:rsidR="00291F49" w:rsidRDefault="00291F49" w:rsidP="00291F49">
      <w:r>
        <w:t>You have the following rights regarding your personal information:</w:t>
      </w:r>
    </w:p>
    <w:p w14:paraId="529B9DCF" w14:textId="21BC7AB2" w:rsidR="00291F49" w:rsidRDefault="00291F49" w:rsidP="0051197B">
      <w:pPr>
        <w:pStyle w:val="ListParagraph"/>
        <w:numPr>
          <w:ilvl w:val="0"/>
          <w:numId w:val="7"/>
        </w:numPr>
      </w:pPr>
      <w:r w:rsidRPr="0051197B">
        <w:rPr>
          <w:b/>
          <w:bCs/>
        </w:rPr>
        <w:t>Access and Correction:</w:t>
      </w:r>
      <w:r>
        <w:t xml:space="preserve"> You may request access to and correction of your personal information.</w:t>
      </w:r>
    </w:p>
    <w:p w14:paraId="3701E5B7" w14:textId="3AFAADFA" w:rsidR="00291F49" w:rsidRDefault="00291F49" w:rsidP="0051197B">
      <w:pPr>
        <w:pStyle w:val="ListParagraph"/>
        <w:numPr>
          <w:ilvl w:val="0"/>
          <w:numId w:val="7"/>
        </w:numPr>
      </w:pPr>
      <w:r w:rsidRPr="0051197B">
        <w:rPr>
          <w:b/>
          <w:bCs/>
        </w:rPr>
        <w:t>Deletion:</w:t>
      </w:r>
      <w:r w:rsidR="0051197B" w:rsidRPr="0051197B">
        <w:rPr>
          <w:b/>
          <w:bCs/>
        </w:rPr>
        <w:t xml:space="preserve"> </w:t>
      </w:r>
      <w:r>
        <w:t>You may request that we delete your personal information, subject to certain legal exceptions.</w:t>
      </w:r>
    </w:p>
    <w:p w14:paraId="5ED67D50" w14:textId="22D98C6C" w:rsidR="00291F49" w:rsidRDefault="00291F49" w:rsidP="0051197B">
      <w:pPr>
        <w:pStyle w:val="ListParagraph"/>
        <w:numPr>
          <w:ilvl w:val="0"/>
          <w:numId w:val="7"/>
        </w:numPr>
      </w:pPr>
      <w:r w:rsidRPr="0051197B">
        <w:rPr>
          <w:b/>
          <w:bCs/>
        </w:rPr>
        <w:t>Opt-Out:</w:t>
      </w:r>
      <w:r>
        <w:t xml:space="preserve"> You may opt out of receiving marketing communications from us by following the instructions in those communications.</w:t>
      </w:r>
      <w:r w:rsidR="009F4B52">
        <w:br/>
      </w:r>
    </w:p>
    <w:p w14:paraId="387EDD83" w14:textId="53041877" w:rsidR="00291F49" w:rsidRPr="0051197B" w:rsidRDefault="00291F49" w:rsidP="008157D5">
      <w:pPr>
        <w:pStyle w:val="ListParagraph"/>
        <w:numPr>
          <w:ilvl w:val="0"/>
          <w:numId w:val="2"/>
        </w:numPr>
        <w:rPr>
          <w:b/>
          <w:bCs/>
        </w:rPr>
      </w:pPr>
      <w:r w:rsidRPr="0051197B">
        <w:rPr>
          <w:b/>
          <w:bCs/>
        </w:rPr>
        <w:t>Non-Disclosure Agreement</w:t>
      </w:r>
    </w:p>
    <w:p w14:paraId="2CF1042A" w14:textId="21ABC1B4" w:rsidR="00291F49" w:rsidRDefault="00291F49" w:rsidP="00291F49">
      <w:r w:rsidRPr="00291F49">
        <w:rPr>
          <w:b/>
          <w:bCs/>
        </w:rPr>
        <w:t>Confidential Information:</w:t>
      </w:r>
      <w:r>
        <w:t xml:space="preserve"> For the purposes of this Agreement, "Confidential Information" refers to any non-public information disclosed by us to you that is designated as confidential or that should </w:t>
      </w:r>
      <w:proofErr w:type="gramStart"/>
      <w:r>
        <w:t>reasonably be</w:t>
      </w:r>
      <w:proofErr w:type="gramEnd"/>
      <w:r>
        <w:t xml:space="preserve"> understood to be confidential given the nature of the information and the circumstances of disclosure.</w:t>
      </w:r>
    </w:p>
    <w:p w14:paraId="7BD03B7A" w14:textId="07618BB3" w:rsidR="00291F49" w:rsidRDefault="00291F49" w:rsidP="00291F49">
      <w:r w:rsidRPr="00291F49">
        <w:rPr>
          <w:b/>
          <w:bCs/>
        </w:rPr>
        <w:t>Obligations:</w:t>
      </w:r>
      <w:r w:rsidR="009F4B52">
        <w:rPr>
          <w:b/>
          <w:bCs/>
        </w:rPr>
        <w:t xml:space="preserve"> </w:t>
      </w:r>
      <w:r>
        <w:t>You agree to:</w:t>
      </w:r>
    </w:p>
    <w:p w14:paraId="7E86B8DE" w14:textId="1F946EF5" w:rsidR="00291F49" w:rsidRDefault="00291F49" w:rsidP="009F4B52">
      <w:pPr>
        <w:pStyle w:val="ListParagraph"/>
        <w:numPr>
          <w:ilvl w:val="0"/>
          <w:numId w:val="8"/>
        </w:numPr>
      </w:pPr>
      <w:r w:rsidRPr="009F4B52">
        <w:rPr>
          <w:b/>
          <w:bCs/>
        </w:rPr>
        <w:t>Maintain Confidentiality:</w:t>
      </w:r>
      <w:r>
        <w:t xml:space="preserve"> Keep all Confidential Information confidential and do not disclose it to any third party without our prior written consent.</w:t>
      </w:r>
    </w:p>
    <w:p w14:paraId="116F1F1A" w14:textId="4B2E6E4A" w:rsidR="00291F49" w:rsidRDefault="00291F49" w:rsidP="009F4B52">
      <w:pPr>
        <w:pStyle w:val="ListParagraph"/>
        <w:numPr>
          <w:ilvl w:val="0"/>
          <w:numId w:val="8"/>
        </w:numPr>
      </w:pPr>
      <w:r w:rsidRPr="009F4B52">
        <w:rPr>
          <w:b/>
          <w:bCs/>
        </w:rPr>
        <w:t>Use Confidential Information Only for Authorized Purposes:</w:t>
      </w:r>
      <w:r>
        <w:t xml:space="preserve"> Use the Confidential Information solely for the purpose for which it was disclosed and not for any other purpose.</w:t>
      </w:r>
    </w:p>
    <w:p w14:paraId="43486EA1" w14:textId="60D0754C" w:rsidR="00291F49" w:rsidRDefault="00291F49" w:rsidP="00291F49">
      <w:pPr>
        <w:pStyle w:val="ListParagraph"/>
        <w:numPr>
          <w:ilvl w:val="0"/>
          <w:numId w:val="8"/>
        </w:numPr>
      </w:pPr>
      <w:r w:rsidRPr="009F4B52">
        <w:rPr>
          <w:b/>
          <w:bCs/>
        </w:rPr>
        <w:t>Protect Confidential Information:</w:t>
      </w:r>
      <w:r>
        <w:t xml:space="preserve"> Take all reasonable measures to protect the Confidential Information from unauthorized access, disclosure, or use.</w:t>
      </w:r>
    </w:p>
    <w:p w14:paraId="4CC8EBD5" w14:textId="3FE88FE2" w:rsidR="00291F49" w:rsidRDefault="00291F49" w:rsidP="00291F49">
      <w:r w:rsidRPr="00291F49">
        <w:rPr>
          <w:b/>
          <w:bCs/>
        </w:rPr>
        <w:t>Exclusions:</w:t>
      </w:r>
      <w:r>
        <w:t xml:space="preserve"> The obligations in this section do not apply to information that:</w:t>
      </w:r>
    </w:p>
    <w:p w14:paraId="530C1FF2" w14:textId="79EEF7B0" w:rsidR="00291F49" w:rsidRDefault="00291F49" w:rsidP="009F4B52">
      <w:pPr>
        <w:pStyle w:val="ListParagraph"/>
        <w:numPr>
          <w:ilvl w:val="0"/>
          <w:numId w:val="9"/>
        </w:numPr>
      </w:pPr>
      <w:r>
        <w:t xml:space="preserve">Was publicly available at the time of disclosure or </w:t>
      </w:r>
      <w:proofErr w:type="gramStart"/>
      <w:r>
        <w:t>becomes</w:t>
      </w:r>
      <w:proofErr w:type="gramEnd"/>
      <w:r>
        <w:t xml:space="preserve"> publicly available through no fault of your own.</w:t>
      </w:r>
    </w:p>
    <w:p w14:paraId="13327164" w14:textId="45EC5B10" w:rsidR="00291F49" w:rsidRDefault="00291F49" w:rsidP="009F4B52">
      <w:pPr>
        <w:pStyle w:val="ListParagraph"/>
        <w:numPr>
          <w:ilvl w:val="0"/>
          <w:numId w:val="9"/>
        </w:numPr>
      </w:pPr>
      <w:r>
        <w:lastRenderedPageBreak/>
        <w:t>Was known to you before disclosure or was independently developed by you without using or referencing the Confidential Information.</w:t>
      </w:r>
    </w:p>
    <w:p w14:paraId="1134C114" w14:textId="26BEB934" w:rsidR="00291F49" w:rsidRDefault="00291F49" w:rsidP="009F4B52">
      <w:pPr>
        <w:pStyle w:val="ListParagraph"/>
        <w:numPr>
          <w:ilvl w:val="0"/>
          <w:numId w:val="9"/>
        </w:numPr>
      </w:pPr>
      <w:r>
        <w:t xml:space="preserve">Is required to be disclosed by law or by a court order, </w:t>
      </w:r>
      <w:proofErr w:type="gramStart"/>
      <w:r>
        <w:t>provided that</w:t>
      </w:r>
      <w:proofErr w:type="gramEnd"/>
      <w:r>
        <w:t xml:space="preserve"> you give us prompt notice of such requirement and cooperate with us to obtain a protective order.</w:t>
      </w:r>
      <w:r w:rsidR="009F4B52">
        <w:br/>
      </w:r>
    </w:p>
    <w:p w14:paraId="39007462" w14:textId="3F161D7E" w:rsidR="00291F49" w:rsidRPr="009F4B52" w:rsidRDefault="00291F49" w:rsidP="009F4B52">
      <w:pPr>
        <w:pStyle w:val="ListParagraph"/>
        <w:numPr>
          <w:ilvl w:val="0"/>
          <w:numId w:val="2"/>
        </w:numPr>
        <w:rPr>
          <w:b/>
          <w:bCs/>
        </w:rPr>
      </w:pPr>
      <w:r w:rsidRPr="009F4B52">
        <w:rPr>
          <w:b/>
          <w:bCs/>
        </w:rPr>
        <w:t>Compliance with Privacy Regulations</w:t>
      </w:r>
    </w:p>
    <w:p w14:paraId="2EE948E9" w14:textId="77777777" w:rsidR="00291F49" w:rsidRDefault="00291F49" w:rsidP="00291F49">
      <w:r>
        <w:t>GRC Strategix Solutions complies with the following privacy regulations:</w:t>
      </w:r>
    </w:p>
    <w:p w14:paraId="469EED62" w14:textId="2DDD0B0B" w:rsidR="00291F49" w:rsidRDefault="00291F49" w:rsidP="009F4B52">
      <w:pPr>
        <w:pStyle w:val="ListParagraph"/>
        <w:numPr>
          <w:ilvl w:val="0"/>
          <w:numId w:val="10"/>
        </w:numPr>
      </w:pPr>
      <w:r w:rsidRPr="009F4B52">
        <w:rPr>
          <w:b/>
          <w:bCs/>
        </w:rPr>
        <w:t>HIPAA:</w:t>
      </w:r>
      <w:r>
        <w:t xml:space="preserve"> We adhere to the Health Insurance Portability and Accountability Act standards to protect sensitive health information.</w:t>
      </w:r>
    </w:p>
    <w:p w14:paraId="5A05A12A" w14:textId="347BE264" w:rsidR="00291F49" w:rsidRDefault="00291F49" w:rsidP="009F4B52">
      <w:pPr>
        <w:pStyle w:val="ListParagraph"/>
        <w:numPr>
          <w:ilvl w:val="0"/>
          <w:numId w:val="10"/>
        </w:numPr>
      </w:pPr>
      <w:r w:rsidRPr="009F4B52">
        <w:rPr>
          <w:b/>
          <w:bCs/>
        </w:rPr>
        <w:t>CCPA:</w:t>
      </w:r>
      <w:r>
        <w:t xml:space="preserve"> We comply with the California Consumer Privacy Act, providing California residents with rights regarding their personal information.</w:t>
      </w:r>
    </w:p>
    <w:p w14:paraId="2504BCEC" w14:textId="3DD8AA26" w:rsidR="00291F49" w:rsidRDefault="00291F49" w:rsidP="009F4B52">
      <w:pPr>
        <w:pStyle w:val="ListParagraph"/>
        <w:numPr>
          <w:ilvl w:val="0"/>
          <w:numId w:val="10"/>
        </w:numPr>
      </w:pPr>
      <w:r w:rsidRPr="009F4B52">
        <w:rPr>
          <w:b/>
          <w:bCs/>
        </w:rPr>
        <w:t>GDPR:</w:t>
      </w:r>
      <w:r>
        <w:t xml:space="preserve"> We adhere to the General Data Protection Regulation, ensuring the protection and privacy of personal data for individuals in the European Union.</w:t>
      </w:r>
      <w:r w:rsidR="009F4B52">
        <w:br/>
      </w:r>
    </w:p>
    <w:p w14:paraId="76435C5B" w14:textId="5861A383" w:rsidR="00291F49" w:rsidRPr="009F4B52" w:rsidRDefault="00291F49" w:rsidP="009F4B52">
      <w:pPr>
        <w:pStyle w:val="ListParagraph"/>
        <w:numPr>
          <w:ilvl w:val="0"/>
          <w:numId w:val="2"/>
        </w:numPr>
        <w:rPr>
          <w:b/>
          <w:bCs/>
        </w:rPr>
      </w:pPr>
      <w:r w:rsidRPr="009F4B52">
        <w:rPr>
          <w:b/>
          <w:bCs/>
        </w:rPr>
        <w:t>Changes to This Policy**</w:t>
      </w:r>
    </w:p>
    <w:p w14:paraId="22E1E25C" w14:textId="77777777" w:rsidR="00291F49" w:rsidRDefault="00291F49" w:rsidP="00291F49">
      <w:r>
        <w:t>We may update this Privacy Policy and Non-Disclosure Agreement from time to time. We will notify you of any material changes by posting the updated policy on our website and updating the effective date.</w:t>
      </w:r>
    </w:p>
    <w:p w14:paraId="2B89B7C4" w14:textId="653BDAC5" w:rsidR="00291F49" w:rsidRPr="009F4B52" w:rsidRDefault="00291F49" w:rsidP="009F4B52">
      <w:pPr>
        <w:pStyle w:val="ListParagraph"/>
        <w:numPr>
          <w:ilvl w:val="0"/>
          <w:numId w:val="2"/>
        </w:numPr>
        <w:rPr>
          <w:b/>
          <w:bCs/>
        </w:rPr>
      </w:pPr>
      <w:r w:rsidRPr="009F4B52">
        <w:rPr>
          <w:b/>
          <w:bCs/>
        </w:rPr>
        <w:t>Contact Us</w:t>
      </w:r>
    </w:p>
    <w:p w14:paraId="529FCAE4" w14:textId="49538CBD" w:rsidR="00291F49" w:rsidRDefault="00291F49" w:rsidP="00291F49">
      <w:r>
        <w:t>If you have any questions about this Privacy Policy and Non-Disclosure Agreement, please contact us at:</w:t>
      </w:r>
    </w:p>
    <w:p w14:paraId="57377A99" w14:textId="77777777" w:rsidR="00291F49" w:rsidRDefault="00291F49" w:rsidP="00291F49">
      <w:r>
        <w:t xml:space="preserve">GRC Strategix Solutions  </w:t>
      </w:r>
    </w:p>
    <w:p w14:paraId="3CDF6F0D" w14:textId="16C7463B" w:rsidR="00291F49" w:rsidRDefault="00291F49" w:rsidP="00291F49">
      <w:r>
        <w:t>Email: rachel.marble@grcstrategixsolutions.com</w:t>
      </w:r>
    </w:p>
    <w:sectPr w:rsidR="00291F49" w:rsidSect="000F5A4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BC1AA" w14:textId="77777777" w:rsidR="00A46BF4" w:rsidRDefault="00A46BF4" w:rsidP="00BC78B7">
      <w:pPr>
        <w:spacing w:after="0" w:line="240" w:lineRule="auto"/>
      </w:pPr>
      <w:r>
        <w:separator/>
      </w:r>
    </w:p>
  </w:endnote>
  <w:endnote w:type="continuationSeparator" w:id="0">
    <w:p w14:paraId="1ADBA789" w14:textId="77777777" w:rsidR="00A46BF4" w:rsidRDefault="00A46BF4" w:rsidP="00BC7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91095" w14:textId="77777777" w:rsidR="008036B0" w:rsidRDefault="008036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DC072" w14:textId="77777777" w:rsidR="008036B0" w:rsidRDefault="008036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9E60D" w14:textId="77777777" w:rsidR="008036B0" w:rsidRDefault="00803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75EA4" w14:textId="77777777" w:rsidR="00A46BF4" w:rsidRDefault="00A46BF4" w:rsidP="00BC78B7">
      <w:pPr>
        <w:spacing w:after="0" w:line="240" w:lineRule="auto"/>
      </w:pPr>
      <w:r>
        <w:separator/>
      </w:r>
    </w:p>
  </w:footnote>
  <w:footnote w:type="continuationSeparator" w:id="0">
    <w:p w14:paraId="774DE221" w14:textId="77777777" w:rsidR="00A46BF4" w:rsidRDefault="00A46BF4" w:rsidP="00BC7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EAC36" w14:textId="77777777" w:rsidR="008036B0" w:rsidRDefault="00803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27AC4" w14:textId="29C7BA21" w:rsidR="008036B0" w:rsidRDefault="008036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CFD51" w14:textId="06BA9184" w:rsidR="000F5A4A" w:rsidRDefault="000F5A4A" w:rsidP="000F5A4A">
    <w:pPr>
      <w:pStyle w:val="Header"/>
    </w:pPr>
    <w:r>
      <w:rPr>
        <w:noProof/>
      </w:rPr>
      <mc:AlternateContent>
        <mc:Choice Requires="wps">
          <w:drawing>
            <wp:anchor distT="91440" distB="91440" distL="114300" distR="114300" simplePos="0" relativeHeight="251657216" behindDoc="0" locked="0" layoutInCell="1" allowOverlap="1" wp14:anchorId="2C6449E9" wp14:editId="1E743ACD">
              <wp:simplePos x="0" y="0"/>
              <wp:positionH relativeFrom="page">
                <wp:posOffset>2395220</wp:posOffset>
              </wp:positionH>
              <wp:positionV relativeFrom="paragraph">
                <wp:posOffset>-373380</wp:posOffset>
              </wp:positionV>
              <wp:extent cx="3474720" cy="1403985"/>
              <wp:effectExtent l="0" t="0" r="0" b="3810"/>
              <wp:wrapTopAndBottom/>
              <wp:docPr id="1335526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02EE82F" w14:textId="77777777" w:rsidR="000F5A4A" w:rsidRDefault="000F5A4A" w:rsidP="000F5A4A">
                          <w:pPr>
                            <w:pBdr>
                              <w:top w:val="single" w:sz="24" w:space="8" w:color="156082" w:themeColor="accent1"/>
                              <w:bottom w:val="single" w:sz="24" w:space="8" w:color="156082" w:themeColor="accent1"/>
                            </w:pBdr>
                            <w:spacing w:after="0"/>
                            <w:jc w:val="center"/>
                            <w:rPr>
                              <w:i/>
                              <w:iCs/>
                              <w:color w:val="156082" w:themeColor="accent1"/>
                              <w:szCs w:val="24"/>
                            </w:rPr>
                          </w:pPr>
                          <w:r>
                            <w:rPr>
                              <w:i/>
                              <w:iCs/>
                              <w:noProof/>
                              <w:color w:val="156082" w:themeColor="accent1"/>
                              <w:szCs w:val="24"/>
                            </w:rPr>
                            <w:drawing>
                              <wp:inline distT="0" distB="0" distL="0" distR="0" wp14:anchorId="5BA79917" wp14:editId="47A8EA30">
                                <wp:extent cx="1381125" cy="1381125"/>
                                <wp:effectExtent l="19050" t="19050" r="28575" b="28575"/>
                                <wp:docPr id="289176944" name="Picture 3" descr="A tree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12365" name="Picture 3" descr="A tree in front of a mountain&#10;&#10;Description automatically generated"/>
                                        <pic:cNvPicPr/>
                                      </pic:nvPicPr>
                                      <pic:blipFill>
                                        <a:blip r:embed="rId1"/>
                                        <a:stretch>
                                          <a:fillRect/>
                                        </a:stretch>
                                      </pic:blipFill>
                                      <pic:spPr>
                                        <a:xfrm>
                                          <a:off x="0" y="0"/>
                                          <a:ext cx="1381125" cy="1381125"/>
                                        </a:xfrm>
                                        <a:prstGeom prst="rect">
                                          <a:avLst/>
                                        </a:prstGeom>
                                        <a:ln>
                                          <a:solidFill>
                                            <a:schemeClr val="tx1"/>
                                          </a:solidFill>
                                        </a:ln>
                                      </pic:spPr>
                                    </pic:pic>
                                  </a:graphicData>
                                </a:graphic>
                              </wp:inline>
                            </w:drawing>
                          </w:r>
                        </w:p>
                        <w:p w14:paraId="028E3AEE" w14:textId="77777777" w:rsidR="000F5A4A" w:rsidRDefault="000F5A4A" w:rsidP="000F5A4A">
                          <w:pPr>
                            <w:pBdr>
                              <w:top w:val="single" w:sz="24" w:space="8" w:color="156082" w:themeColor="accent1"/>
                              <w:bottom w:val="single" w:sz="24" w:space="8" w:color="156082" w:themeColor="accent1"/>
                            </w:pBdr>
                            <w:spacing w:after="0"/>
                            <w:jc w:val="center"/>
                            <w:rPr>
                              <w:i/>
                              <w:iCs/>
                              <w:color w:val="156082" w:themeColor="accent1"/>
                              <w:szCs w:val="24"/>
                            </w:rPr>
                          </w:pPr>
                          <w:r>
                            <w:rPr>
                              <w:i/>
                              <w:iCs/>
                              <w:color w:val="156082" w:themeColor="accent1"/>
                              <w:szCs w:val="24"/>
                            </w:rPr>
                            <w:t>GRC Strategix Solutions</w:t>
                          </w:r>
                        </w:p>
                        <w:p w14:paraId="2577667F" w14:textId="77777777" w:rsidR="000F5A4A" w:rsidRDefault="000F5A4A" w:rsidP="000F5A4A">
                          <w:pPr>
                            <w:pBdr>
                              <w:top w:val="single" w:sz="24" w:space="8" w:color="156082" w:themeColor="accent1"/>
                              <w:bottom w:val="single" w:sz="24" w:space="8" w:color="156082" w:themeColor="accent1"/>
                            </w:pBdr>
                            <w:spacing w:after="0"/>
                            <w:jc w:val="center"/>
                            <w:rPr>
                              <w:i/>
                              <w:iCs/>
                              <w:color w:val="156082" w:themeColor="accent1"/>
                            </w:rPr>
                          </w:pPr>
                          <w:r>
                            <w:rPr>
                              <w:i/>
                              <w:iCs/>
                              <w:color w:val="156082" w:themeColor="accent1"/>
                            </w:rPr>
                            <w:t>rachel.marble@grcstrategixsolutions.com</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C6449E9" id="_x0000_t202" coordsize="21600,21600" o:spt="202" path="m,l,21600r21600,l21600,xe">
              <v:stroke joinstyle="miter"/>
              <v:path gradientshapeok="t" o:connecttype="rect"/>
            </v:shapetype>
            <v:shape id="Text Box 2" o:spid="_x0000_s1026" type="#_x0000_t202" style="position:absolute;margin-left:188.6pt;margin-top:-29.4pt;width:273.6pt;height:110.55pt;z-index:25165721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DI1lU24QAAAAsBAAAPAAAAZHJz&#10;L2Rvd25yZXYueG1sTI/LTsMwEEX3SPyDNUjsWoektGmIU5VHu0JCFDbdOfGQRI3HUey04e8ZVrAc&#10;zdG95+abyXbijINvHSm4m0cgkCpnWqoVfH7sZikIHzQZ3TlCBd/oYVNcX+U6M+5C73g+hFpwCPlM&#10;K2hC6DMpfdWg1X7ueiT+fbnB6sDnUEsz6AuH207GUbSUVrfEDY3u8anB6nQYrYJXHI7pekwf2+Pz&#10;7uXtlJhyvzVK3d5M2wcQAafwB8OvPqtDwU6lG8l40SlIVquYUQWz+5Q3MLGOFwsQJaPLOAFZ5PL/&#10;huIHAAD//wMAUEsBAi0AFAAGAAgAAAAhALaDOJL+AAAA4QEAABMAAAAAAAAAAAAAAAAAAAAAAFtD&#10;b250ZW50X1R5cGVzXS54bWxQSwECLQAUAAYACAAAACEAOP0h/9YAAACUAQAACwAAAAAAAAAAAAAA&#10;AAAvAQAAX3JlbHMvLnJlbHNQSwECLQAUAAYACAAAACEAdaEyQ/kBAADOAwAADgAAAAAAAAAAAAAA&#10;AAAuAgAAZHJzL2Uyb0RvYy54bWxQSwECLQAUAAYACAAAACEAyNZVNuEAAAALAQAADwAAAAAAAAAA&#10;AAAAAABTBAAAZHJzL2Rvd25yZXYueG1sUEsFBgAAAAAEAAQA8wAAAGEFAAAAAA==&#10;" filled="f" stroked="f">
              <v:textbox style="mso-fit-shape-to-text:t">
                <w:txbxContent>
                  <w:p w14:paraId="602EE82F" w14:textId="77777777" w:rsidR="000F5A4A" w:rsidRDefault="000F5A4A" w:rsidP="000F5A4A">
                    <w:pPr>
                      <w:pBdr>
                        <w:top w:val="single" w:sz="24" w:space="8" w:color="156082" w:themeColor="accent1"/>
                        <w:bottom w:val="single" w:sz="24" w:space="8" w:color="156082" w:themeColor="accent1"/>
                      </w:pBdr>
                      <w:spacing w:after="0"/>
                      <w:jc w:val="center"/>
                      <w:rPr>
                        <w:i/>
                        <w:iCs/>
                        <w:color w:val="156082" w:themeColor="accent1"/>
                        <w:szCs w:val="24"/>
                      </w:rPr>
                    </w:pPr>
                    <w:r>
                      <w:rPr>
                        <w:i/>
                        <w:iCs/>
                        <w:noProof/>
                        <w:color w:val="156082" w:themeColor="accent1"/>
                        <w:szCs w:val="24"/>
                      </w:rPr>
                      <w:drawing>
                        <wp:inline distT="0" distB="0" distL="0" distR="0" wp14:anchorId="5BA79917" wp14:editId="47A8EA30">
                          <wp:extent cx="1381125" cy="1381125"/>
                          <wp:effectExtent l="19050" t="19050" r="28575" b="28575"/>
                          <wp:docPr id="289176944" name="Picture 3" descr="A tree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12365" name="Picture 3" descr="A tree in front of a mountain&#10;&#10;Description automatically generated"/>
                                  <pic:cNvPicPr/>
                                </pic:nvPicPr>
                                <pic:blipFill>
                                  <a:blip r:embed="rId1"/>
                                  <a:stretch>
                                    <a:fillRect/>
                                  </a:stretch>
                                </pic:blipFill>
                                <pic:spPr>
                                  <a:xfrm>
                                    <a:off x="0" y="0"/>
                                    <a:ext cx="1381125" cy="1381125"/>
                                  </a:xfrm>
                                  <a:prstGeom prst="rect">
                                    <a:avLst/>
                                  </a:prstGeom>
                                  <a:ln>
                                    <a:solidFill>
                                      <a:schemeClr val="tx1"/>
                                    </a:solidFill>
                                  </a:ln>
                                </pic:spPr>
                              </pic:pic>
                            </a:graphicData>
                          </a:graphic>
                        </wp:inline>
                      </w:drawing>
                    </w:r>
                  </w:p>
                  <w:p w14:paraId="028E3AEE" w14:textId="77777777" w:rsidR="000F5A4A" w:rsidRDefault="000F5A4A" w:rsidP="000F5A4A">
                    <w:pPr>
                      <w:pBdr>
                        <w:top w:val="single" w:sz="24" w:space="8" w:color="156082" w:themeColor="accent1"/>
                        <w:bottom w:val="single" w:sz="24" w:space="8" w:color="156082" w:themeColor="accent1"/>
                      </w:pBdr>
                      <w:spacing w:after="0"/>
                      <w:jc w:val="center"/>
                      <w:rPr>
                        <w:i/>
                        <w:iCs/>
                        <w:color w:val="156082" w:themeColor="accent1"/>
                        <w:szCs w:val="24"/>
                      </w:rPr>
                    </w:pPr>
                    <w:r>
                      <w:rPr>
                        <w:i/>
                        <w:iCs/>
                        <w:color w:val="156082" w:themeColor="accent1"/>
                        <w:szCs w:val="24"/>
                      </w:rPr>
                      <w:t>GRC Strategix Solutions</w:t>
                    </w:r>
                  </w:p>
                  <w:p w14:paraId="2577667F" w14:textId="77777777" w:rsidR="000F5A4A" w:rsidRDefault="000F5A4A" w:rsidP="000F5A4A">
                    <w:pPr>
                      <w:pBdr>
                        <w:top w:val="single" w:sz="24" w:space="8" w:color="156082" w:themeColor="accent1"/>
                        <w:bottom w:val="single" w:sz="24" w:space="8" w:color="156082" w:themeColor="accent1"/>
                      </w:pBdr>
                      <w:spacing w:after="0"/>
                      <w:jc w:val="center"/>
                      <w:rPr>
                        <w:i/>
                        <w:iCs/>
                        <w:color w:val="156082" w:themeColor="accent1"/>
                      </w:rPr>
                    </w:pPr>
                    <w:r>
                      <w:rPr>
                        <w:i/>
                        <w:iCs/>
                        <w:color w:val="156082" w:themeColor="accent1"/>
                      </w:rPr>
                      <w:t>rachel.marble@grcstrategixsolutions.com</w:t>
                    </w:r>
                  </w:p>
                </w:txbxContent>
              </v:textbox>
              <w10:wrap type="topAndBottom" anchorx="page"/>
            </v:shape>
          </w:pict>
        </mc:Fallback>
      </mc:AlternateContent>
    </w:r>
  </w:p>
  <w:p w14:paraId="76FEEA02" w14:textId="77777777" w:rsidR="000F5A4A" w:rsidRDefault="000F5A4A" w:rsidP="000F5A4A">
    <w:pPr>
      <w:pStyle w:val="Header"/>
    </w:pPr>
  </w:p>
  <w:p w14:paraId="6A5D64D5" w14:textId="77777777" w:rsidR="0045247C" w:rsidRDefault="00452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4F90"/>
    <w:multiLevelType w:val="hybridMultilevel"/>
    <w:tmpl w:val="017E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11A1E"/>
    <w:multiLevelType w:val="hybridMultilevel"/>
    <w:tmpl w:val="66C4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C2487"/>
    <w:multiLevelType w:val="hybridMultilevel"/>
    <w:tmpl w:val="6D70C538"/>
    <w:lvl w:ilvl="0" w:tplc="90381ED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F739A3"/>
    <w:multiLevelType w:val="hybridMultilevel"/>
    <w:tmpl w:val="00646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13FC9"/>
    <w:multiLevelType w:val="hybridMultilevel"/>
    <w:tmpl w:val="AD16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735A56"/>
    <w:multiLevelType w:val="hybridMultilevel"/>
    <w:tmpl w:val="E056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176166"/>
    <w:multiLevelType w:val="hybridMultilevel"/>
    <w:tmpl w:val="8F96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2445A"/>
    <w:multiLevelType w:val="hybridMultilevel"/>
    <w:tmpl w:val="D62E2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4109E7"/>
    <w:multiLevelType w:val="hybridMultilevel"/>
    <w:tmpl w:val="841A551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E4735A"/>
    <w:multiLevelType w:val="hybridMultilevel"/>
    <w:tmpl w:val="40FC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2526759">
    <w:abstractNumId w:val="3"/>
  </w:num>
  <w:num w:numId="2" w16cid:durableId="1431585972">
    <w:abstractNumId w:val="2"/>
  </w:num>
  <w:num w:numId="3" w16cid:durableId="127214277">
    <w:abstractNumId w:val="1"/>
  </w:num>
  <w:num w:numId="4" w16cid:durableId="902181669">
    <w:abstractNumId w:val="6"/>
  </w:num>
  <w:num w:numId="5" w16cid:durableId="659844998">
    <w:abstractNumId w:val="5"/>
  </w:num>
  <w:num w:numId="6" w16cid:durableId="2076539566">
    <w:abstractNumId w:val="8"/>
  </w:num>
  <w:num w:numId="7" w16cid:durableId="1733384497">
    <w:abstractNumId w:val="0"/>
  </w:num>
  <w:num w:numId="8" w16cid:durableId="1410731830">
    <w:abstractNumId w:val="4"/>
  </w:num>
  <w:num w:numId="9" w16cid:durableId="399787051">
    <w:abstractNumId w:val="7"/>
  </w:num>
  <w:num w:numId="10" w16cid:durableId="21032123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E65"/>
    <w:rsid w:val="00011C4A"/>
    <w:rsid w:val="00041D1A"/>
    <w:rsid w:val="00077E5E"/>
    <w:rsid w:val="00083D56"/>
    <w:rsid w:val="000E52E6"/>
    <w:rsid w:val="000F5A4A"/>
    <w:rsid w:val="00125497"/>
    <w:rsid w:val="0014750B"/>
    <w:rsid w:val="00151BCD"/>
    <w:rsid w:val="00154BAD"/>
    <w:rsid w:val="00194279"/>
    <w:rsid w:val="001B550E"/>
    <w:rsid w:val="001B6D62"/>
    <w:rsid w:val="001E675E"/>
    <w:rsid w:val="00211700"/>
    <w:rsid w:val="00256083"/>
    <w:rsid w:val="00270009"/>
    <w:rsid w:val="00291F49"/>
    <w:rsid w:val="00307E4F"/>
    <w:rsid w:val="00337D6C"/>
    <w:rsid w:val="0045247C"/>
    <w:rsid w:val="00502405"/>
    <w:rsid w:val="0051197B"/>
    <w:rsid w:val="0060659D"/>
    <w:rsid w:val="00646AB9"/>
    <w:rsid w:val="007314CE"/>
    <w:rsid w:val="008036B0"/>
    <w:rsid w:val="008157D5"/>
    <w:rsid w:val="00851783"/>
    <w:rsid w:val="00854AC0"/>
    <w:rsid w:val="008F0053"/>
    <w:rsid w:val="0091619B"/>
    <w:rsid w:val="009B6E65"/>
    <w:rsid w:val="009E2EF9"/>
    <w:rsid w:val="009F4B52"/>
    <w:rsid w:val="00A46BF4"/>
    <w:rsid w:val="00A478F0"/>
    <w:rsid w:val="00A722DC"/>
    <w:rsid w:val="00BC78B7"/>
    <w:rsid w:val="00C14144"/>
    <w:rsid w:val="00D118D8"/>
    <w:rsid w:val="00E12D3A"/>
    <w:rsid w:val="00F038AC"/>
    <w:rsid w:val="00FC0802"/>
    <w:rsid w:val="00FF27C7"/>
    <w:rsid w:val="00FF6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52AF3"/>
  <w15:chartTrackingRefBased/>
  <w15:docId w15:val="{8A5BFACB-8EBC-44FD-A410-BF97BFB2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A4A"/>
  </w:style>
  <w:style w:type="paragraph" w:styleId="Heading1">
    <w:name w:val="heading 1"/>
    <w:basedOn w:val="Normal"/>
    <w:next w:val="Normal"/>
    <w:link w:val="Heading1Char"/>
    <w:uiPriority w:val="9"/>
    <w:qFormat/>
    <w:rsid w:val="009B6E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6E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6E6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6E6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B6E6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B6E6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B6E6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B6E6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B6E6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E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6E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6E6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6E6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B6E6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B6E6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B6E6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B6E6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B6E6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B6E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E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6E6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6E6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B6E65"/>
    <w:pPr>
      <w:spacing w:before="160"/>
      <w:jc w:val="center"/>
    </w:pPr>
    <w:rPr>
      <w:i/>
      <w:iCs/>
      <w:color w:val="404040" w:themeColor="text1" w:themeTint="BF"/>
    </w:rPr>
  </w:style>
  <w:style w:type="character" w:customStyle="1" w:styleId="QuoteChar">
    <w:name w:val="Quote Char"/>
    <w:basedOn w:val="DefaultParagraphFont"/>
    <w:link w:val="Quote"/>
    <w:uiPriority w:val="29"/>
    <w:rsid w:val="009B6E65"/>
    <w:rPr>
      <w:i/>
      <w:iCs/>
      <w:color w:val="404040" w:themeColor="text1" w:themeTint="BF"/>
    </w:rPr>
  </w:style>
  <w:style w:type="paragraph" w:styleId="ListParagraph">
    <w:name w:val="List Paragraph"/>
    <w:basedOn w:val="Normal"/>
    <w:uiPriority w:val="34"/>
    <w:qFormat/>
    <w:rsid w:val="009B6E65"/>
    <w:pPr>
      <w:ind w:left="720"/>
      <w:contextualSpacing/>
    </w:pPr>
  </w:style>
  <w:style w:type="character" w:styleId="IntenseEmphasis">
    <w:name w:val="Intense Emphasis"/>
    <w:basedOn w:val="DefaultParagraphFont"/>
    <w:uiPriority w:val="21"/>
    <w:qFormat/>
    <w:rsid w:val="009B6E65"/>
    <w:rPr>
      <w:i/>
      <w:iCs/>
      <w:color w:val="0F4761" w:themeColor="accent1" w:themeShade="BF"/>
    </w:rPr>
  </w:style>
  <w:style w:type="paragraph" w:styleId="IntenseQuote">
    <w:name w:val="Intense Quote"/>
    <w:basedOn w:val="Normal"/>
    <w:next w:val="Normal"/>
    <w:link w:val="IntenseQuoteChar"/>
    <w:uiPriority w:val="30"/>
    <w:qFormat/>
    <w:rsid w:val="009B6E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6E65"/>
    <w:rPr>
      <w:i/>
      <w:iCs/>
      <w:color w:val="0F4761" w:themeColor="accent1" w:themeShade="BF"/>
    </w:rPr>
  </w:style>
  <w:style w:type="character" w:styleId="IntenseReference">
    <w:name w:val="Intense Reference"/>
    <w:basedOn w:val="DefaultParagraphFont"/>
    <w:uiPriority w:val="32"/>
    <w:qFormat/>
    <w:rsid w:val="009B6E65"/>
    <w:rPr>
      <w:b/>
      <w:bCs/>
      <w:smallCaps/>
      <w:color w:val="0F4761" w:themeColor="accent1" w:themeShade="BF"/>
      <w:spacing w:val="5"/>
    </w:rPr>
  </w:style>
  <w:style w:type="paragraph" w:styleId="Header">
    <w:name w:val="header"/>
    <w:basedOn w:val="Normal"/>
    <w:link w:val="HeaderChar"/>
    <w:uiPriority w:val="99"/>
    <w:unhideWhenUsed/>
    <w:rsid w:val="00BC7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8B7"/>
  </w:style>
  <w:style w:type="paragraph" w:styleId="Footer">
    <w:name w:val="footer"/>
    <w:basedOn w:val="Normal"/>
    <w:link w:val="FooterChar"/>
    <w:uiPriority w:val="99"/>
    <w:unhideWhenUsed/>
    <w:rsid w:val="00BC7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8B7"/>
  </w:style>
  <w:style w:type="paragraph" w:styleId="NormalWeb">
    <w:name w:val="Normal (Web)"/>
    <w:basedOn w:val="Normal"/>
    <w:uiPriority w:val="99"/>
    <w:semiHidden/>
    <w:unhideWhenUsed/>
    <w:rsid w:val="0091619B"/>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038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Marble</dc:creator>
  <cp:keywords/>
  <dc:description/>
  <cp:lastModifiedBy>Rachel Marble</cp:lastModifiedBy>
  <cp:revision>6</cp:revision>
  <dcterms:created xsi:type="dcterms:W3CDTF">2024-09-04T19:26:00Z</dcterms:created>
  <dcterms:modified xsi:type="dcterms:W3CDTF">2024-09-04T19:38:00Z</dcterms:modified>
</cp:coreProperties>
</file>